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2021-04-14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WZI.711.2.2021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2021-10552</w:t>
      </w:r>
      <w:r>
        <w:rPr>
          <w:rFonts w:asciiTheme="minorHAnsi" w:hAnsiTheme="minorHAnsi" w:cstheme="minorHAnsi"/>
        </w:rPr>
        <w:fldChar w:fldCharType="end"/>
      </w:r>
    </w:p>
    <w:p w:rsidRPr="00A93B44" w:rsidR="00A93B44" w:rsidP="00A93B44" w:rsidRDefault="00A93B44" w14:paraId="5A81B113" w14:textId="77777777">
      <w:pPr>
        <w:spacing w:before="680" w:after="0" w:line="276" w:lineRule="auto"/>
        <w:ind w:left="5529"/>
        <w:jc w:val="left"/>
        <w:rPr>
          <w:b/>
        </w:rPr>
      </w:pPr>
      <w:r w:rsidRPr="00A93B44">
        <w:rPr>
          <w:b/>
        </w:rPr>
        <w:t>Pan</w:t>
      </w:r>
    </w:p>
    <w:p w:rsidRPr="00A93B44" w:rsidR="00A93B44" w:rsidP="00A93B44" w:rsidRDefault="00A93B44" w14:paraId="3C72FC25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>Jacek Paziewski</w:t>
      </w:r>
    </w:p>
    <w:p w:rsidRPr="00A93B44" w:rsidR="00A93B44" w:rsidP="00A93B44" w:rsidRDefault="00A93B44" w14:paraId="223FF3E8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Sekretarz Komitetu Rady </w:t>
      </w:r>
    </w:p>
    <w:p w:rsidRPr="00A93B44" w:rsidR="00A93B44" w:rsidP="00A93B44" w:rsidRDefault="00A93B44" w14:paraId="0A7CC44E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Ministrów ds. Cyfryzacji </w:t>
      </w:r>
    </w:p>
    <w:p w:rsidRPr="00A93B44" w:rsidR="00A93B44" w:rsidP="00A93B44" w:rsidRDefault="00A93B44" w14:paraId="6F83A093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Komitet Rady Ministrów ds. Cyfryzacji </w:t>
      </w:r>
    </w:p>
    <w:p w:rsidRPr="00A93B44" w:rsidR="00A93B44" w:rsidP="00A93B44" w:rsidRDefault="00A93B44" w14:paraId="27B4291B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A93B44" w:rsidP="00A93B44" w:rsidRDefault="00A93B44" w14:paraId="4599B478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A93B44" w:rsidP="00A93B44" w:rsidRDefault="00A93B44" w14:paraId="34AD3A42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i/>
          <w:iCs/>
        </w:rPr>
      </w:pPr>
      <w:r w:rsidRPr="00A93B44">
        <w:rPr>
          <w:rFonts w:asciiTheme="minorHAnsi" w:hAnsiTheme="minorHAnsi" w:cstheme="minorHAnsi"/>
          <w:i/>
          <w:iCs/>
        </w:rPr>
        <w:t xml:space="preserve">Szanowny Panie Dyrektorze, </w:t>
      </w:r>
    </w:p>
    <w:p w:rsidRPr="00A93B44" w:rsidR="00A93B44" w:rsidP="00A93B44" w:rsidRDefault="00A93B44" w14:paraId="74A0C792" w14:textId="61987A76">
      <w:pPr>
        <w:tabs>
          <w:tab w:val="left" w:pos="6585"/>
        </w:tabs>
        <w:spacing w:line="276" w:lineRule="auto"/>
        <w:rPr>
          <w:rFonts w:asciiTheme="minorHAnsi" w:hAnsiTheme="minorHAnsi" w:cstheme="minorHAnsi"/>
          <w:spacing w:val="-4"/>
        </w:rPr>
      </w:pPr>
      <w:r w:rsidRPr="00A93B44">
        <w:rPr>
          <w:rFonts w:asciiTheme="minorHAnsi" w:hAnsiTheme="minorHAnsi" w:cstheme="minorHAnsi"/>
          <w:spacing w:val="-4"/>
        </w:rPr>
        <w:t xml:space="preserve">Centrum e- Zdrowia (CeZ) przedkłada do opinii Komitetu Rady Ministrów do spraw Cyfryzacji Raport z postępu rzeczowo-finansowego projektu informatycznego za I kwartał 2021 roku dotyczący </w:t>
      </w:r>
      <w:r w:rsidR="00F528F0">
        <w:rPr>
          <w:rFonts w:asciiTheme="minorHAnsi" w:hAnsiTheme="minorHAnsi" w:cstheme="minorHAnsi"/>
          <w:i/>
          <w:iCs/>
          <w:spacing w:val="-4"/>
        </w:rPr>
        <w:t>przedsięwzięcia</w:t>
      </w:r>
      <w:r w:rsidRPr="00A93B44">
        <w:rPr>
          <w:rFonts w:asciiTheme="minorHAnsi" w:hAnsiTheme="minorHAnsi" w:cstheme="minorHAnsi"/>
          <w:i/>
          <w:iCs/>
          <w:spacing w:val="-4"/>
        </w:rPr>
        <w:t xml:space="preserve"> pn.</w:t>
      </w:r>
      <w:r w:rsidRPr="00A93B44">
        <w:rPr>
          <w:rFonts w:asciiTheme="minorHAnsi" w:hAnsiTheme="minorHAnsi" w:cstheme="minorHAnsi"/>
          <w:b/>
          <w:bCs/>
          <w:i/>
          <w:iCs/>
          <w:spacing w:val="-4"/>
        </w:rPr>
        <w:t xml:space="preserve"> „Projekt </w:t>
      </w:r>
      <w:r w:rsidRPr="00A93B44">
        <w:rPr>
          <w:rFonts w:asciiTheme="minorHAnsi" w:hAnsiTheme="minorHAnsi" w:cstheme="minorHAnsi"/>
          <w:b/>
          <w:bCs/>
          <w:i/>
          <w:iCs/>
          <w:spacing w:val="-4"/>
        </w:rPr>
        <w:br/>
        <w:t>e-Krew – Informatyzacja Publicznej Służby Krwi oraz Rozwój Nadzoru nad Krwiolecznictwem”</w:t>
      </w:r>
      <w:r w:rsidRPr="00A93B44">
        <w:rPr>
          <w:rFonts w:asciiTheme="minorHAnsi" w:hAnsiTheme="minorHAnsi" w:cstheme="minorHAnsi"/>
          <w:spacing w:val="-4"/>
        </w:rPr>
        <w:t xml:space="preserve"> o numerze POPC.02.01.00-00-0082/17. </w:t>
      </w:r>
    </w:p>
    <w:p w:rsidRPr="00A93B44" w:rsidR="00A93B44" w:rsidP="00A93B44" w:rsidRDefault="00A93B44" w14:paraId="571524D3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A93B44" w:rsidP="00A93B44" w:rsidRDefault="00A93B44" w14:paraId="613284FF" w14:textId="77777777">
      <w:pPr>
        <w:tabs>
          <w:tab w:val="left" w:pos="6585"/>
        </w:tabs>
        <w:spacing w:after="0" w:line="276" w:lineRule="auto"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  <w:u w:val="single"/>
        </w:rPr>
        <w:t>Załącznik:</w:t>
      </w:r>
      <w:r w:rsidRPr="00A93B44">
        <w:rPr>
          <w:rFonts w:asciiTheme="minorHAnsi" w:hAnsiTheme="minorHAnsi" w:cstheme="minorHAnsi"/>
        </w:rPr>
        <w:t xml:space="preserve"> </w:t>
      </w:r>
    </w:p>
    <w:p w:rsidRPr="00A93B44" w:rsidR="00A93B44" w:rsidP="00A93B44" w:rsidRDefault="00A93B44" w14:paraId="6A251C60" w14:textId="77777777">
      <w:pPr>
        <w:numPr>
          <w:ilvl w:val="0"/>
          <w:numId w:val="1"/>
        </w:numPr>
        <w:tabs>
          <w:tab w:val="left" w:pos="6585"/>
        </w:tabs>
        <w:spacing w:after="0" w:line="276" w:lineRule="auto"/>
        <w:contextualSpacing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</w:rPr>
        <w:t xml:space="preserve">Raport za I kwartał 2021 z postępu rzeczowo-finansowego Projektu e-Krew. </w:t>
      </w:r>
    </w:p>
    <w:p w:rsidRPr="00A93B44" w:rsidR="00A93B44" w:rsidP="00A93B44" w:rsidRDefault="00A93B44" w14:paraId="2CBE84BD" w14:textId="77777777">
      <w:pPr>
        <w:spacing w:after="0" w:line="276" w:lineRule="auto"/>
        <w:ind w:left="5245"/>
        <w:jc w:val="left"/>
        <w:rPr>
          <w:rFonts w:asciiTheme="minorHAnsi" w:hAnsiTheme="minorHAnsi" w:cstheme="minorHAnsi"/>
        </w:rPr>
      </w:pPr>
    </w:p>
    <w:p w:rsidRPr="00A93B44" w:rsidR="00A93B44" w:rsidP="00A93B44" w:rsidRDefault="00A93B44" w14:paraId="23F715C9" w14:textId="77777777">
      <w:pPr>
        <w:spacing w:after="0" w:line="276" w:lineRule="auto"/>
        <w:ind w:left="5245"/>
        <w:jc w:val="left"/>
        <w:rPr>
          <w:rFonts w:asciiTheme="minorHAnsi" w:hAnsiTheme="minorHAnsi" w:cstheme="minorHAnsi"/>
        </w:rPr>
      </w:pPr>
    </w:p>
    <w:p w:rsidRPr="00A93B44" w:rsidR="00A93B44" w:rsidP="00A93B44" w:rsidRDefault="00A93B44" w14:paraId="590B92AA" w14:textId="77777777">
      <w:pPr>
        <w:spacing w:after="0" w:line="276" w:lineRule="auto"/>
        <w:ind w:left="6379"/>
        <w:jc w:val="left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Z poważaniem,</w:t>
      </w:r>
    </w:p>
    <w:p w:rsidRPr="00A93B44" w:rsidR="00A93B44" w:rsidP="00A93B44" w:rsidRDefault="00A93B44" w14:paraId="2C066B03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A93B44" w:rsidP="00A93B44" w:rsidRDefault="00A93B44" w14:paraId="0D44111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Dyrektor Pionu Architektury i Usług</w:t>
      </w:r>
    </w:p>
    <w:p w:rsidRPr="00A93B44" w:rsidR="00A93B44" w:rsidP="00A93B44" w:rsidRDefault="00A93B44" w14:paraId="0751096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 xml:space="preserve"> e-Zdrowia</w:t>
      </w:r>
    </w:p>
    <w:p w:rsidRPr="00A93B44" w:rsidR="00A93B44" w:rsidP="00A93B44" w:rsidRDefault="00A93B44" w14:paraId="4AE3ABE2" w14:textId="77777777">
      <w:pPr>
        <w:spacing w:after="0" w:line="276" w:lineRule="auto"/>
        <w:ind w:left="5245" w:right="567"/>
        <w:jc w:val="left"/>
        <w:rPr>
          <w:rFonts w:asciiTheme="minorHAnsi" w:hAnsiTheme="minorHAnsi" w:cstheme="minorHAnsi"/>
          <w:i/>
          <w:sz w:val="24"/>
          <w:szCs w:val="24"/>
        </w:rPr>
      </w:pPr>
    </w:p>
    <w:p w:rsidRPr="00A93B44" w:rsidR="00A93B44" w:rsidP="00A93B44" w:rsidRDefault="00A93B44" w14:paraId="1B45DEA9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(-) Wiktor Rynowiecki</w:t>
      </w:r>
    </w:p>
    <w:p w:rsidRPr="00A93B44" w:rsidR="00A93B44" w:rsidP="00A93B44" w:rsidRDefault="00A93B44" w14:paraId="627BBFE6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u w:val="single"/>
        </w:rPr>
      </w:pPr>
    </w:p>
    <w:p w:rsidRPr="00A93B44" w:rsidR="00A93B44" w:rsidP="00A93B44" w:rsidRDefault="00A93B44" w14:paraId="407DD7D6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u w:val="single"/>
        </w:rPr>
      </w:pPr>
    </w:p>
    <w:p w:rsidRPr="00A93B44" w:rsidR="00A93B44" w:rsidP="00A93B44" w:rsidRDefault="00A93B44" w14:paraId="36CDFB31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u w:val="single"/>
        </w:rPr>
      </w:pPr>
    </w:p>
    <w:p w:rsidRPr="00A93B44" w:rsidR="00A93B44" w:rsidP="00A93B44" w:rsidRDefault="00A93B44" w14:paraId="172A6776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  <w:u w:val="single"/>
        </w:rPr>
        <w:t>Do wiadomości:</w:t>
      </w:r>
      <w:r w:rsidRPr="00A93B44">
        <w:rPr>
          <w:rFonts w:asciiTheme="minorHAnsi" w:hAnsiTheme="minorHAnsi" w:cstheme="minorHAnsi"/>
        </w:rPr>
        <w:t xml:space="preserve"> Departament Innowacji, Ministerstwo Zdrowia. </w:t>
      </w:r>
    </w:p>
    <w:p w:rsidR="009A7585" w:rsidP="00FD34B6" w:rsidRDefault="009A7585" w14:paraId="71337B74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9A7585" w:rsidP="00FD34B6" w:rsidRDefault="009A7585" w14:paraId="1F99B257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9A7585" w:rsidP="00FD34B6" w:rsidRDefault="009A7585" w14:paraId="5C93F688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Pr="00B6001A" w:rsidR="00EE6BBA" w:rsidP="00FD34B6" w:rsidRDefault="00B6001A" w14:paraId="65C17E96" w14:textId="665B6DE6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Pr="00B6001A" w:rsidR="00EE6BBA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8837E" w14:textId="77777777" w:rsidR="00C90A51" w:rsidRDefault="00C90A51" w:rsidP="00876124">
      <w:pPr>
        <w:spacing w:after="0"/>
      </w:pPr>
      <w:r>
        <w:separator/>
      </w:r>
    </w:p>
  </w:endnote>
  <w:endnote w:type="continuationSeparator" w:id="0">
    <w:p w14:paraId="2F541FCB" w14:textId="77777777" w:rsidR="00C90A51" w:rsidRDefault="00C90A51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3004E" w14:textId="77777777" w:rsidR="00C90A51" w:rsidRDefault="00C90A51" w:rsidP="00876124">
      <w:pPr>
        <w:spacing w:after="0"/>
      </w:pPr>
      <w:r>
        <w:separator/>
      </w:r>
    </w:p>
  </w:footnote>
  <w:footnote w:type="continuationSeparator" w:id="0">
    <w:p w14:paraId="2FF88F0D" w14:textId="77777777" w:rsidR="00C90A51" w:rsidRDefault="00C90A51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233A8"/>
    <w:multiLevelType w:val="hybridMultilevel"/>
    <w:tmpl w:val="C28A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2099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7193A"/>
    <w:rsid w:val="0097353F"/>
    <w:rsid w:val="00973D2A"/>
    <w:rsid w:val="009A0332"/>
    <w:rsid w:val="009A1446"/>
    <w:rsid w:val="009A5285"/>
    <w:rsid w:val="009A75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5FB"/>
    <w:rsid w:val="00A86340"/>
    <w:rsid w:val="00A93B44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C01845"/>
    <w:rsid w:val="00C121D3"/>
    <w:rsid w:val="00C14494"/>
    <w:rsid w:val="00C42BDF"/>
    <w:rsid w:val="00C5488E"/>
    <w:rsid w:val="00C82E51"/>
    <w:rsid w:val="00C84ECA"/>
    <w:rsid w:val="00C90A51"/>
    <w:rsid w:val="00CA13A8"/>
    <w:rsid w:val="00CA4350"/>
    <w:rsid w:val="00CE5883"/>
    <w:rsid w:val="00CE5F44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2058E"/>
    <w:rsid w:val="00E31EC4"/>
    <w:rsid w:val="00E359F8"/>
    <w:rsid w:val="00E703D9"/>
    <w:rsid w:val="00E71CD4"/>
    <w:rsid w:val="00E802C4"/>
    <w:rsid w:val="00EB1564"/>
    <w:rsid w:val="00ED17F0"/>
    <w:rsid w:val="00EE4D4C"/>
    <w:rsid w:val="00EE6BBA"/>
    <w:rsid w:val="00F528F0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raport na KRMC za I kwartał 2021_ Projekt_e_Krew.docx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34BFC12D-6960-4970-AE94-7C73CC9DBF1A}"/>
</file>

<file path=customXml/itemProps3.xml><?xml version="1.0" encoding="utf-8"?>
<ds:datastoreItem xmlns:ds="http://schemas.openxmlformats.org/officeDocument/2006/customXml" ds:itemID="{3593FB25-30DE-453F-B3B2-29A97DA3D2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Koc-Jarończyk Dorota</cp:lastModifiedBy>
  <cp:revision>9</cp:revision>
  <dcterms:created xsi:type="dcterms:W3CDTF">2020-07-31T10:03:00Z</dcterms:created>
  <dcterms:modified xsi:type="dcterms:W3CDTF">2021-04-13T08:49:00Z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WZI.711.2.2021.472</vt:lpwstr>
  </property>
  <property fmtid="{D5CDD505-2E9C-101B-9397-08002B2CF9AE}" pid="4" name="UNPPisma">
    <vt:lpwstr>2021-10552</vt:lpwstr>
  </property>
  <property fmtid="{D5CDD505-2E9C-101B-9397-08002B2CF9AE}" pid="5" name="ZnakSprawy">
    <vt:lpwstr>WZI.711.2.2021</vt:lpwstr>
  </property>
  <property fmtid="{D5CDD505-2E9C-101B-9397-08002B2CF9AE}" pid="6" name="ZnakSprawyPrzedPrzeniesieniem">
    <vt:lpwstr>WZPR.711.2.2020; 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starszy specjalista</vt:lpwstr>
  </property>
  <property fmtid="{D5CDD505-2E9C-101B-9397-08002B2CF9AE}" pid="11" name="OpisPisma">
    <vt:lpwstr>Raport z postępu rzeczowo-finansowego projektu informatycznego 
za I kwartał 2021 roku_ e_Krew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2021-04-14</vt:lpwstr>
  </property>
  <property fmtid="{D5CDD505-2E9C-101B-9397-08002B2CF9AE}" pid="15" name="Wydzial">
    <vt:lpwstr>Wydział Zarządzania Projektami z obszaru finansów, inwestycji oraz zdrowia publicznego</vt:lpwstr>
  </property>
  <property fmtid="{D5CDD505-2E9C-101B-9397-08002B2CF9AE}" pid="16" name="KodWydzialu">
    <vt:lpwstr>WZI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